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933F9" w14:textId="704C279C" w:rsidR="00E8481E" w:rsidRPr="0037505D" w:rsidRDefault="00E05B3B" w:rsidP="001B394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</w:t>
      </w:r>
    </w:p>
    <w:p w14:paraId="491E15DF" w14:textId="31E6F904" w:rsidR="008353B1" w:rsidRDefault="00E05B3B" w:rsidP="00E05B3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необходимости реализации предлагаемых решений посредством принятия нормативного акта, в том числе их влияния на конкуренцию</w:t>
      </w:r>
    </w:p>
    <w:p w14:paraId="0B6E8445" w14:textId="77777777" w:rsidR="00E05B3B" w:rsidRPr="0037505D" w:rsidRDefault="00E05B3B" w:rsidP="00E05B3B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D5BBA" w14:textId="4655B1DA" w:rsidR="0037505D" w:rsidRDefault="008353B1" w:rsidP="001B394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</w:t>
      </w:r>
      <w:r w:rsidR="00E05B3B">
        <w:rPr>
          <w:rFonts w:ascii="Times New Roman" w:hAnsi="Times New Roman" w:cs="Times New Roman"/>
          <w:sz w:val="28"/>
          <w:szCs w:val="28"/>
        </w:rPr>
        <w:t>«</w:t>
      </w:r>
      <w:r w:rsidR="00E05B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84699E">
        <w:rPr>
          <w:rFonts w:ascii="Times New Roman" w:hAnsi="Times New Roman"/>
          <w:sz w:val="28"/>
          <w:szCs w:val="28"/>
        </w:rPr>
        <w:t xml:space="preserve">план реализации </w:t>
      </w:r>
      <w:r w:rsidR="00E05B3B">
        <w:rPr>
          <w:rFonts w:ascii="Times New Roman" w:hAnsi="Times New Roman"/>
          <w:sz w:val="28"/>
          <w:szCs w:val="28"/>
        </w:rPr>
        <w:t>муниципальн</w:t>
      </w:r>
      <w:r w:rsidR="0084699E">
        <w:rPr>
          <w:rFonts w:ascii="Times New Roman" w:hAnsi="Times New Roman"/>
          <w:sz w:val="28"/>
          <w:szCs w:val="28"/>
        </w:rPr>
        <w:t>ой</w:t>
      </w:r>
      <w:r w:rsidR="00E05B3B">
        <w:rPr>
          <w:rFonts w:ascii="Times New Roman" w:hAnsi="Times New Roman"/>
          <w:sz w:val="28"/>
          <w:szCs w:val="28"/>
        </w:rPr>
        <w:t xml:space="preserve"> программ</w:t>
      </w:r>
      <w:r w:rsidR="0084699E">
        <w:rPr>
          <w:rFonts w:ascii="Times New Roman" w:hAnsi="Times New Roman"/>
          <w:sz w:val="28"/>
          <w:szCs w:val="28"/>
        </w:rPr>
        <w:t>ы</w:t>
      </w:r>
      <w:r w:rsidR="00E05B3B">
        <w:rPr>
          <w:rFonts w:ascii="Times New Roman" w:hAnsi="Times New Roman"/>
          <w:sz w:val="28"/>
          <w:szCs w:val="28"/>
        </w:rPr>
        <w:t xml:space="preserve"> «Развитие образования городского округа город Первомайск Нижегородской области»</w:t>
      </w:r>
      <w:r w:rsidR="0084699E">
        <w:rPr>
          <w:rFonts w:ascii="Times New Roman" w:hAnsi="Times New Roman"/>
          <w:sz w:val="28"/>
          <w:szCs w:val="28"/>
        </w:rPr>
        <w:t xml:space="preserve"> на 202</w:t>
      </w:r>
      <w:r w:rsidR="00DE7311">
        <w:rPr>
          <w:rFonts w:ascii="Times New Roman" w:hAnsi="Times New Roman"/>
          <w:sz w:val="28"/>
          <w:szCs w:val="28"/>
        </w:rPr>
        <w:t>5</w:t>
      </w:r>
      <w:r w:rsidR="0084699E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E7311">
        <w:rPr>
          <w:rFonts w:ascii="Times New Roman" w:hAnsi="Times New Roman"/>
          <w:sz w:val="28"/>
          <w:szCs w:val="28"/>
        </w:rPr>
        <w:t>6</w:t>
      </w:r>
      <w:r w:rsidR="0084699E">
        <w:rPr>
          <w:rFonts w:ascii="Times New Roman" w:hAnsi="Times New Roman"/>
          <w:sz w:val="28"/>
          <w:szCs w:val="28"/>
        </w:rPr>
        <w:t xml:space="preserve"> и 202</w:t>
      </w:r>
      <w:r w:rsidR="00DE7311">
        <w:rPr>
          <w:rFonts w:ascii="Times New Roman" w:hAnsi="Times New Roman"/>
          <w:sz w:val="28"/>
          <w:szCs w:val="28"/>
        </w:rPr>
        <w:t>7</w:t>
      </w:r>
      <w:r w:rsidR="0084699E">
        <w:rPr>
          <w:rFonts w:ascii="Times New Roman" w:hAnsi="Times New Roman"/>
          <w:sz w:val="28"/>
          <w:szCs w:val="28"/>
        </w:rPr>
        <w:t xml:space="preserve"> годов</w:t>
      </w:r>
      <w:r w:rsidR="00E05B3B">
        <w:rPr>
          <w:rFonts w:ascii="Times New Roman" w:hAnsi="Times New Roman"/>
          <w:sz w:val="28"/>
          <w:szCs w:val="28"/>
        </w:rPr>
        <w:t>, утвержденн</w:t>
      </w:r>
      <w:r w:rsidR="0084699E">
        <w:rPr>
          <w:rFonts w:ascii="Times New Roman" w:hAnsi="Times New Roman"/>
          <w:sz w:val="28"/>
          <w:szCs w:val="28"/>
        </w:rPr>
        <w:t>ый</w:t>
      </w:r>
      <w:r w:rsidR="00E05B3B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округа город Первомайск Нижегородской области от </w:t>
      </w:r>
      <w:r w:rsidR="00DE7311">
        <w:rPr>
          <w:rFonts w:ascii="Times New Roman" w:hAnsi="Times New Roman"/>
          <w:sz w:val="28"/>
          <w:szCs w:val="28"/>
        </w:rPr>
        <w:t>20.12.2024</w:t>
      </w:r>
      <w:r w:rsidR="00E05B3B">
        <w:rPr>
          <w:rFonts w:ascii="Times New Roman" w:hAnsi="Times New Roman"/>
          <w:sz w:val="28"/>
          <w:szCs w:val="28"/>
        </w:rPr>
        <w:t xml:space="preserve"> № 1</w:t>
      </w:r>
      <w:r w:rsidR="00DE7311">
        <w:rPr>
          <w:rFonts w:ascii="Times New Roman" w:hAnsi="Times New Roman"/>
          <w:sz w:val="28"/>
          <w:szCs w:val="28"/>
        </w:rPr>
        <w:t>383</w:t>
      </w:r>
      <w:r w:rsidR="00E05B3B">
        <w:rPr>
          <w:rFonts w:ascii="Times New Roman" w:hAnsi="Times New Roman" w:cs="Times New Roman"/>
          <w:sz w:val="28"/>
          <w:szCs w:val="28"/>
        </w:rPr>
        <w:t>»</w:t>
      </w:r>
      <w:r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связи с внесением</w:t>
      </w:r>
      <w:r w:rsidR="0037505D"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постановление администрации городского округа город Первомайск Нижегородской области от </w:t>
      </w:r>
      <w:r w:rsidR="00DE7311">
        <w:rPr>
          <w:rFonts w:ascii="Times New Roman" w:hAnsi="Times New Roman"/>
          <w:sz w:val="28"/>
          <w:szCs w:val="28"/>
        </w:rPr>
        <w:t>20.12.2024 № 1383</w:t>
      </w:r>
      <w:r w:rsidR="00DE7311"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505D" w:rsidRPr="0037505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7505D" w:rsidRPr="0037505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84699E">
        <w:rPr>
          <w:rFonts w:ascii="Times New Roman" w:hAnsi="Times New Roman" w:cs="Times New Roman"/>
          <w:sz w:val="28"/>
          <w:szCs w:val="28"/>
        </w:rPr>
        <w:t xml:space="preserve">плана реализации </w:t>
      </w:r>
      <w:r w:rsidR="0037505D" w:rsidRPr="0037505D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E05B3B">
        <w:rPr>
          <w:rFonts w:ascii="Times New Roman" w:hAnsi="Times New Roman"/>
          <w:sz w:val="28"/>
          <w:szCs w:val="28"/>
        </w:rPr>
        <w:t>Развитие образования городского округа город Первомайск Нижегородской области</w:t>
      </w:r>
      <w:r w:rsidR="0037505D" w:rsidRPr="0037505D">
        <w:rPr>
          <w:rFonts w:ascii="Times New Roman" w:hAnsi="Times New Roman" w:cs="Times New Roman"/>
          <w:sz w:val="28"/>
          <w:szCs w:val="28"/>
        </w:rPr>
        <w:t>»</w:t>
      </w:r>
      <w:r w:rsidR="0084699E">
        <w:rPr>
          <w:rFonts w:ascii="Times New Roman" w:hAnsi="Times New Roman" w:cs="Times New Roman"/>
          <w:sz w:val="28"/>
          <w:szCs w:val="28"/>
        </w:rPr>
        <w:t xml:space="preserve"> на 202</w:t>
      </w:r>
      <w:r w:rsidR="001B0406">
        <w:rPr>
          <w:rFonts w:ascii="Times New Roman" w:hAnsi="Times New Roman" w:cs="Times New Roman"/>
          <w:sz w:val="28"/>
          <w:szCs w:val="28"/>
        </w:rPr>
        <w:t>4</w:t>
      </w:r>
      <w:r w:rsidR="0084699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B0406">
        <w:rPr>
          <w:rFonts w:ascii="Times New Roman" w:hAnsi="Times New Roman" w:cs="Times New Roman"/>
          <w:sz w:val="28"/>
          <w:szCs w:val="28"/>
        </w:rPr>
        <w:t>5</w:t>
      </w:r>
      <w:r w:rsidR="0084699E">
        <w:rPr>
          <w:rFonts w:ascii="Times New Roman" w:hAnsi="Times New Roman" w:cs="Times New Roman"/>
          <w:sz w:val="28"/>
          <w:szCs w:val="28"/>
        </w:rPr>
        <w:t xml:space="preserve"> и 202</w:t>
      </w:r>
      <w:r w:rsidR="001B0406">
        <w:rPr>
          <w:rFonts w:ascii="Times New Roman" w:hAnsi="Times New Roman" w:cs="Times New Roman"/>
          <w:sz w:val="28"/>
          <w:szCs w:val="28"/>
        </w:rPr>
        <w:t>6</w:t>
      </w:r>
      <w:r w:rsidR="0084699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E05B3B">
        <w:rPr>
          <w:rFonts w:ascii="Times New Roman" w:hAnsi="Times New Roman" w:cs="Times New Roman"/>
          <w:sz w:val="28"/>
          <w:szCs w:val="28"/>
        </w:rPr>
        <w:t>.</w:t>
      </w:r>
    </w:p>
    <w:p w14:paraId="2AEC500E" w14:textId="79E1CC87" w:rsidR="0084699E" w:rsidRDefault="00E05B3B" w:rsidP="00A150A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5B3B">
        <w:rPr>
          <w:rFonts w:ascii="Times New Roman" w:hAnsi="Times New Roman" w:cs="Times New Roman"/>
          <w:sz w:val="28"/>
          <w:szCs w:val="28"/>
        </w:rPr>
        <w:t xml:space="preserve">Проектом нормативного правового акта вносятся изменения в </w:t>
      </w:r>
      <w:r w:rsidR="0084699E">
        <w:rPr>
          <w:rFonts w:ascii="Times New Roman" w:hAnsi="Times New Roman" w:cs="Times New Roman"/>
          <w:sz w:val="28"/>
          <w:szCs w:val="28"/>
        </w:rPr>
        <w:t>Подпрограммы 1,</w:t>
      </w:r>
      <w:r w:rsidR="00671482">
        <w:rPr>
          <w:rFonts w:ascii="Times New Roman" w:hAnsi="Times New Roman" w:cs="Times New Roman"/>
          <w:sz w:val="28"/>
          <w:szCs w:val="28"/>
        </w:rPr>
        <w:t xml:space="preserve"> </w:t>
      </w:r>
      <w:r w:rsidR="00D868D4">
        <w:rPr>
          <w:rFonts w:ascii="Times New Roman" w:hAnsi="Times New Roman" w:cs="Times New Roman"/>
          <w:sz w:val="28"/>
          <w:szCs w:val="28"/>
        </w:rPr>
        <w:t>2</w:t>
      </w:r>
      <w:r w:rsidR="00973745">
        <w:rPr>
          <w:rFonts w:ascii="Times New Roman" w:hAnsi="Times New Roman" w:cs="Times New Roman"/>
          <w:sz w:val="28"/>
          <w:szCs w:val="28"/>
        </w:rPr>
        <w:t xml:space="preserve">, </w:t>
      </w:r>
      <w:r w:rsidR="00F172BB">
        <w:rPr>
          <w:rFonts w:ascii="Times New Roman" w:hAnsi="Times New Roman" w:cs="Times New Roman"/>
          <w:sz w:val="28"/>
          <w:szCs w:val="28"/>
        </w:rPr>
        <w:t xml:space="preserve">3, 4 и </w:t>
      </w:r>
      <w:r w:rsidR="00D868D4">
        <w:rPr>
          <w:rFonts w:ascii="Times New Roman" w:hAnsi="Times New Roman" w:cs="Times New Roman"/>
          <w:sz w:val="28"/>
          <w:szCs w:val="28"/>
        </w:rPr>
        <w:t>5</w:t>
      </w:r>
      <w:r w:rsidR="009909A6">
        <w:rPr>
          <w:rFonts w:ascii="Times New Roman" w:hAnsi="Times New Roman" w:cs="Times New Roman"/>
          <w:sz w:val="28"/>
          <w:szCs w:val="28"/>
        </w:rPr>
        <w:t xml:space="preserve"> в </w:t>
      </w:r>
      <w:r w:rsidR="0084699E">
        <w:rPr>
          <w:rFonts w:ascii="Times New Roman" w:hAnsi="Times New Roman" w:cs="Times New Roman"/>
          <w:sz w:val="28"/>
          <w:szCs w:val="28"/>
        </w:rPr>
        <w:t>202</w:t>
      </w:r>
      <w:r w:rsidR="00DE7311">
        <w:rPr>
          <w:rFonts w:ascii="Times New Roman" w:hAnsi="Times New Roman" w:cs="Times New Roman"/>
          <w:sz w:val="28"/>
          <w:szCs w:val="28"/>
        </w:rPr>
        <w:t>5</w:t>
      </w:r>
      <w:r w:rsidR="00F172BB">
        <w:rPr>
          <w:rFonts w:ascii="Times New Roman" w:hAnsi="Times New Roman" w:cs="Times New Roman"/>
          <w:sz w:val="28"/>
          <w:szCs w:val="28"/>
        </w:rPr>
        <w:t xml:space="preserve"> году</w:t>
      </w:r>
      <w:r w:rsidR="0084699E">
        <w:rPr>
          <w:rFonts w:ascii="Times New Roman" w:hAnsi="Times New Roman" w:cs="Times New Roman"/>
          <w:sz w:val="28"/>
          <w:szCs w:val="28"/>
        </w:rPr>
        <w:t>.</w:t>
      </w:r>
    </w:p>
    <w:p w14:paraId="240838CA" w14:textId="66C11104" w:rsidR="008353B1" w:rsidRPr="0037505D" w:rsidRDefault="0037505D" w:rsidP="00A150A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Положения проекта нормативного правового акта не влияют на состояние конкурентной среды на рынках товаров, работ и услуг, не оказывают влияния на конкуренцию и не содержат норм, которые приводят или могут привести к ограничению, недопущению, устранению конкуренции на рынках товаров, работ, услуг </w:t>
      </w:r>
      <w:r w:rsidR="00F172B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муниципального</w:t>
      </w:r>
      <w:bookmarkStart w:id="0" w:name="_GoBack"/>
      <w:bookmarkEnd w:id="0"/>
      <w:r w:rsidRPr="0037505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округа город Первомайск Нижегородской области.</w:t>
      </w:r>
    </w:p>
    <w:p w14:paraId="08D44AF2" w14:textId="77777777" w:rsidR="008353B1" w:rsidRDefault="008353B1" w:rsidP="0037505D">
      <w:pPr>
        <w:jc w:val="both"/>
      </w:pPr>
    </w:p>
    <w:sectPr w:rsidR="008353B1" w:rsidSect="001B394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55C8B"/>
    <w:multiLevelType w:val="multilevel"/>
    <w:tmpl w:val="6A2EDE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1D4"/>
    <w:rsid w:val="000A2200"/>
    <w:rsid w:val="000F3580"/>
    <w:rsid w:val="001356BC"/>
    <w:rsid w:val="001B0406"/>
    <w:rsid w:val="001B394F"/>
    <w:rsid w:val="0037505D"/>
    <w:rsid w:val="00603240"/>
    <w:rsid w:val="00667332"/>
    <w:rsid w:val="00671482"/>
    <w:rsid w:val="006822D8"/>
    <w:rsid w:val="007B41D4"/>
    <w:rsid w:val="008353B1"/>
    <w:rsid w:val="0084699E"/>
    <w:rsid w:val="008C7AEC"/>
    <w:rsid w:val="00973745"/>
    <w:rsid w:val="009909A6"/>
    <w:rsid w:val="009B79A1"/>
    <w:rsid w:val="00A150A7"/>
    <w:rsid w:val="00D07F99"/>
    <w:rsid w:val="00D868D4"/>
    <w:rsid w:val="00DC1262"/>
    <w:rsid w:val="00DE7311"/>
    <w:rsid w:val="00E05B3B"/>
    <w:rsid w:val="00E8481E"/>
    <w:rsid w:val="00F172BB"/>
    <w:rsid w:val="00F8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6949E"/>
  <w15:chartTrackingRefBased/>
  <w15:docId w15:val="{0AA6CA83-A2A8-4773-88AA-08EBA0B8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B3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36</cp:revision>
  <dcterms:created xsi:type="dcterms:W3CDTF">2021-04-19T08:11:00Z</dcterms:created>
  <dcterms:modified xsi:type="dcterms:W3CDTF">2026-02-05T14:21:00Z</dcterms:modified>
</cp:coreProperties>
</file>